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40" w:rsidRDefault="00443640">
      <w:pPr>
        <w:pStyle w:val="Corpodetexto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443640">
        <w:trPr>
          <w:trHeight w:val="412"/>
        </w:trPr>
        <w:tc>
          <w:tcPr>
            <w:tcW w:w="2160" w:type="dxa"/>
          </w:tcPr>
          <w:p w:rsidR="00443640" w:rsidRDefault="007015B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443640" w:rsidRDefault="007015B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001/22</w:t>
            </w:r>
          </w:p>
        </w:tc>
      </w:tr>
      <w:tr w:rsidR="00443640">
        <w:trPr>
          <w:trHeight w:val="414"/>
        </w:trPr>
        <w:tc>
          <w:tcPr>
            <w:tcW w:w="2160" w:type="dxa"/>
          </w:tcPr>
          <w:p w:rsidR="00443640" w:rsidRDefault="007015B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443640" w:rsidRDefault="007015B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5409/21</w:t>
            </w:r>
          </w:p>
        </w:tc>
      </w:tr>
      <w:tr w:rsidR="00443640">
        <w:trPr>
          <w:trHeight w:val="414"/>
        </w:trPr>
        <w:tc>
          <w:tcPr>
            <w:tcW w:w="2160" w:type="dxa"/>
          </w:tcPr>
          <w:p w:rsidR="00443640" w:rsidRDefault="007015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443640" w:rsidRDefault="007015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308/21 – SME</w:t>
            </w:r>
          </w:p>
        </w:tc>
      </w:tr>
      <w:tr w:rsidR="00443640">
        <w:trPr>
          <w:trHeight w:val="414"/>
        </w:trPr>
        <w:tc>
          <w:tcPr>
            <w:tcW w:w="2160" w:type="dxa"/>
          </w:tcPr>
          <w:p w:rsidR="00443640" w:rsidRDefault="004436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443640" w:rsidRDefault="0044364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43640" w:rsidRDefault="00443640">
      <w:pPr>
        <w:pStyle w:val="Corpodetexto"/>
        <w:ind w:left="0"/>
        <w:rPr>
          <w:sz w:val="28"/>
        </w:rPr>
      </w:pPr>
    </w:p>
    <w:p w:rsidR="00443640" w:rsidRDefault="007015B2">
      <w:pPr>
        <w:pStyle w:val="Ttulo1"/>
        <w:spacing w:before="90"/>
        <w:ind w:left="4599" w:right="4614"/>
        <w:jc w:val="center"/>
      </w:pPr>
      <w:r>
        <w:t>ATA</w:t>
      </w:r>
    </w:p>
    <w:p w:rsidR="00443640" w:rsidRDefault="00443640">
      <w:pPr>
        <w:pStyle w:val="Corpodetexto"/>
        <w:ind w:left="0"/>
        <w:rPr>
          <w:b/>
          <w:sz w:val="26"/>
        </w:rPr>
      </w:pPr>
    </w:p>
    <w:p w:rsidR="00443640" w:rsidRDefault="00443640">
      <w:pPr>
        <w:pStyle w:val="Corpodetexto"/>
        <w:spacing w:before="7"/>
        <w:ind w:left="0"/>
        <w:rPr>
          <w:b/>
          <w:sz w:val="21"/>
        </w:rPr>
      </w:pPr>
    </w:p>
    <w:p w:rsidR="00443640" w:rsidRDefault="007015B2" w:rsidP="001D4896">
      <w:pPr>
        <w:pStyle w:val="Corpodetexto"/>
        <w:spacing w:line="360" w:lineRule="auto"/>
        <w:ind w:right="115"/>
        <w:jc w:val="both"/>
        <w:rPr>
          <w:b/>
        </w:rPr>
      </w:pPr>
      <w:r>
        <w:t>Aos 20 dias do mês de janeiro do ano de dois mil e vinte e dois, na Prefeitura Municipal de Bom</w:t>
      </w:r>
      <w:r>
        <w:rPr>
          <w:spacing w:val="1"/>
        </w:rPr>
        <w:t xml:space="preserve"> </w:t>
      </w:r>
      <w:r>
        <w:t>Jardim, às nove horas e trinta minutos, reuniu-se o Pregoeiro: Carlos Augusto Sardinha Nunes –</w:t>
      </w:r>
      <w:r>
        <w:rPr>
          <w:spacing w:val="1"/>
        </w:rPr>
        <w:t xml:space="preserve"> </w:t>
      </w:r>
      <w:r>
        <w:t>Mat. 41/6933 – SMA, Antônio Cláudio de Oliveira - Mat. 10/367 – SMS, Sandro Ricardo Barboza</w:t>
      </w:r>
      <w:r>
        <w:rPr>
          <w:spacing w:val="-57"/>
        </w:rPr>
        <w:t xml:space="preserve"> </w:t>
      </w:r>
      <w:r>
        <w:t xml:space="preserve">Andrade do Amaral – Mat. 10/2432 - SMA e João Vinicius Pinto Pereira </w:t>
      </w:r>
      <w:r>
        <w:t>– Mat. 41/6965 - SMA,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presença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funcionárias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requisitantes,</w:t>
      </w:r>
      <w:r>
        <w:rPr>
          <w:spacing w:val="1"/>
        </w:rPr>
        <w:t xml:space="preserve"> </w:t>
      </w:r>
      <w:r>
        <w:t>Srª</w:t>
      </w:r>
      <w:r>
        <w:rPr>
          <w:spacing w:val="1"/>
        </w:rPr>
        <w:t xml:space="preserve"> </w:t>
      </w:r>
      <w:r>
        <w:t>Márcia</w:t>
      </w:r>
      <w:r>
        <w:rPr>
          <w:spacing w:val="1"/>
        </w:rPr>
        <w:t xml:space="preserve"> </w:t>
      </w:r>
      <w:r>
        <w:t>Rodrigues</w:t>
      </w:r>
      <w:r>
        <w:rPr>
          <w:spacing w:val="1"/>
        </w:rPr>
        <w:t xml:space="preserve"> </w:t>
      </w:r>
      <w:r>
        <w:t>Costa,</w:t>
      </w:r>
      <w:r>
        <w:rPr>
          <w:spacing w:val="1"/>
        </w:rPr>
        <w:t xml:space="preserve"> </w:t>
      </w:r>
      <w:r>
        <w:t>Nutricionista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SME,</w:t>
      </w:r>
      <w:r>
        <w:rPr>
          <w:spacing w:val="3"/>
        </w:rPr>
        <w:t xml:space="preserve"> </w:t>
      </w:r>
      <w:r>
        <w:t>Srª</w:t>
      </w:r>
      <w:r>
        <w:rPr>
          <w:spacing w:val="4"/>
        </w:rPr>
        <w:t xml:space="preserve"> </w:t>
      </w:r>
      <w:r>
        <w:t>Gisely</w:t>
      </w:r>
      <w:r>
        <w:rPr>
          <w:spacing w:val="3"/>
        </w:rPr>
        <w:t xml:space="preserve"> </w:t>
      </w:r>
      <w:r>
        <w:t>Lopes</w:t>
      </w:r>
      <w:r>
        <w:rPr>
          <w:spacing w:val="3"/>
        </w:rPr>
        <w:t xml:space="preserve"> </w:t>
      </w:r>
      <w:r>
        <w:t>Moraes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SME,</w:t>
      </w:r>
      <w:r>
        <w:rPr>
          <w:spacing w:val="3"/>
        </w:rPr>
        <w:t xml:space="preserve"> </w:t>
      </w:r>
      <w:r>
        <w:t>durante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manhã,</w:t>
      </w:r>
      <w:r>
        <w:rPr>
          <w:spacing w:val="3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Srª</w:t>
      </w:r>
      <w:r>
        <w:rPr>
          <w:spacing w:val="7"/>
        </w:rPr>
        <w:t xml:space="preserve"> </w:t>
      </w:r>
      <w:r>
        <w:t>Fernanda</w:t>
      </w:r>
      <w:r w:rsidR="001D4896">
        <w:t xml:space="preserve"> </w:t>
      </w:r>
      <w:bookmarkStart w:id="0" w:name="_GoBack"/>
      <w:bookmarkEnd w:id="0"/>
      <w:r>
        <w:t>A.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Almeida,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tarde,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60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 atendendo ao solicitado no processo nº 5409/21 da Secretaria Municipal de Educação,</w:t>
      </w:r>
      <w:r>
        <w:rPr>
          <w:spacing w:val="1"/>
        </w:rPr>
        <w:t xml:space="preserve"> </w:t>
      </w:r>
      <w:r>
        <w:t>que trata da: “Eventual e futura aquisição de GÊNEROS ALIMENTÍCIOS, mediante o Sistema de</w:t>
      </w:r>
      <w:r>
        <w:rPr>
          <w:spacing w:val="1"/>
        </w:rPr>
        <w:t xml:space="preserve"> </w:t>
      </w:r>
      <w:r>
        <w:t>Registro de Preços, em cumprim</w:t>
      </w:r>
      <w:r>
        <w:t>ento ao Programa de ALIMENTAÇÃO ESCOLAR do Governo</w:t>
      </w:r>
      <w:r>
        <w:rPr>
          <w:spacing w:val="1"/>
        </w:rPr>
        <w:t xml:space="preserve"> </w:t>
      </w:r>
      <w:r>
        <w:t>Federal. Os gêneros solicitados atenderão à oferta de refeições da Alimentação Escolar para a Rede</w:t>
      </w:r>
      <w:r>
        <w:rPr>
          <w:spacing w:val="-57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letivo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2022.”.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retiraram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Convocação, devidamente publicado na Edição nº 1007 de 25/06/2021 do Jornal O Popular, págs.</w:t>
      </w:r>
      <w:r>
        <w:rPr>
          <w:spacing w:val="1"/>
        </w:rPr>
        <w:t xml:space="preserve"> </w:t>
      </w:r>
      <w:r>
        <w:t>04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05,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Jornal</w:t>
      </w:r>
      <w:r>
        <w:rPr>
          <w:spacing w:val="1"/>
        </w:rPr>
        <w:t xml:space="preserve"> </w:t>
      </w:r>
      <w:r>
        <w:t>Extra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25/06/20121,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Jornal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www.opopularnoticias.com.br</w:t>
      </w:r>
      <w:r>
        <w:t>), na internet (</w:t>
      </w:r>
      <w:r>
        <w:rPr>
          <w:u w:val="single"/>
        </w:rPr>
        <w:t>www.bomjardim.rj.gov.br</w:t>
      </w:r>
      <w:r>
        <w:t xml:space="preserve">) e no quadro </w:t>
      </w:r>
      <w:r>
        <w:t>de avisos:</w:t>
      </w:r>
      <w:r>
        <w:rPr>
          <w:spacing w:val="1"/>
        </w:rPr>
        <w:t xml:space="preserve"> </w:t>
      </w:r>
      <w:r>
        <w:rPr>
          <w:b/>
        </w:rPr>
        <w:t xml:space="preserve">COMÉRCIO DE GÊNEROS ALIMENTÍCIOS VIEIRA LTDA </w:t>
      </w:r>
      <w:r>
        <w:t>– CNPJ 10.866.908/0001-36,</w:t>
      </w:r>
      <w:r>
        <w:rPr>
          <w:spacing w:val="1"/>
        </w:rPr>
        <w:t xml:space="preserve"> </w:t>
      </w:r>
      <w:r>
        <w:rPr>
          <w:b/>
        </w:rPr>
        <w:t>FORNEIRIA</w:t>
      </w:r>
      <w:r>
        <w:rPr>
          <w:b/>
          <w:spacing w:val="1"/>
        </w:rPr>
        <w:t xml:space="preserve"> </w:t>
      </w:r>
      <w:r>
        <w:rPr>
          <w:b/>
        </w:rPr>
        <w:t>INDÚSTRIA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ALIMENTOS</w:t>
      </w:r>
      <w:r>
        <w:rPr>
          <w:b/>
          <w:spacing w:val="1"/>
        </w:rPr>
        <w:t xml:space="preserve"> </w:t>
      </w:r>
      <w:r>
        <w:rPr>
          <w:b/>
        </w:rPr>
        <w:t>EIRELI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21.975.678/0001-80,</w:t>
      </w:r>
      <w:r>
        <w:rPr>
          <w:spacing w:val="1"/>
        </w:rPr>
        <w:t xml:space="preserve"> </w:t>
      </w:r>
      <w:r>
        <w:rPr>
          <w:b/>
        </w:rPr>
        <w:t xml:space="preserve">MARIANA FOODS LTDA </w:t>
      </w:r>
      <w:r>
        <w:t xml:space="preserve">– CNPJ 21.542.044/0001-13, </w:t>
      </w:r>
      <w:r>
        <w:rPr>
          <w:b/>
        </w:rPr>
        <w:t xml:space="preserve">FARO COMERCIAL LTDA </w:t>
      </w:r>
      <w:r>
        <w:t>– CNPJ</w:t>
      </w:r>
      <w:r>
        <w:rPr>
          <w:spacing w:val="-57"/>
        </w:rPr>
        <w:t xml:space="preserve"> </w:t>
      </w:r>
      <w:r>
        <w:t xml:space="preserve">17.069.079/0001-00 e </w:t>
      </w:r>
      <w:r>
        <w:rPr>
          <w:b/>
        </w:rPr>
        <w:t>MARCELO MATT</w:t>
      </w:r>
      <w:r>
        <w:rPr>
          <w:b/>
        </w:rPr>
        <w:t xml:space="preserve">OS TAVARES ME </w:t>
      </w:r>
      <w:r>
        <w:t>– CNPJ 19.913.871/0001-12. As</w:t>
      </w:r>
      <w:r>
        <w:rPr>
          <w:spacing w:val="1"/>
        </w:rPr>
        <w:t xml:space="preserve"> </w:t>
      </w:r>
      <w:r>
        <w:t xml:space="preserve">empresas </w:t>
      </w:r>
      <w:r>
        <w:rPr>
          <w:b/>
        </w:rPr>
        <w:t>COMERCIO DE GÊNEROS ALIMENTÍCIOS VIEIRA LTDA, C. TEIXEIRA 110</w:t>
      </w:r>
      <w:r>
        <w:rPr>
          <w:b/>
          <w:spacing w:val="-57"/>
        </w:rPr>
        <w:t xml:space="preserve"> </w:t>
      </w:r>
      <w:r>
        <w:rPr>
          <w:b/>
        </w:rPr>
        <w:t>COMÉRCIO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ALIMENTOS</w:t>
      </w:r>
      <w:r>
        <w:rPr>
          <w:b/>
          <w:spacing w:val="1"/>
        </w:rPr>
        <w:t xml:space="preserve"> </w:t>
      </w:r>
      <w:r>
        <w:rPr>
          <w:b/>
        </w:rPr>
        <w:t>EIRELI</w:t>
      </w:r>
      <w:r>
        <w:rPr>
          <w:b/>
          <w:spacing w:val="1"/>
        </w:rPr>
        <w:t xml:space="preserve"> </w:t>
      </w:r>
      <w:r>
        <w:rPr>
          <w:b/>
        </w:rPr>
        <w:t>EPP,</w:t>
      </w:r>
      <w:r>
        <w:rPr>
          <w:b/>
          <w:spacing w:val="1"/>
        </w:rPr>
        <w:t xml:space="preserve"> </w:t>
      </w:r>
      <w:r>
        <w:rPr>
          <w:b/>
        </w:rPr>
        <w:t>MARCELO</w:t>
      </w:r>
      <w:r>
        <w:rPr>
          <w:b/>
          <w:spacing w:val="1"/>
        </w:rPr>
        <w:t xml:space="preserve"> </w:t>
      </w:r>
      <w:r>
        <w:rPr>
          <w:b/>
        </w:rPr>
        <w:t>MATTOS</w:t>
      </w:r>
      <w:r>
        <w:rPr>
          <w:b/>
          <w:spacing w:val="1"/>
        </w:rPr>
        <w:t xml:space="preserve"> </w:t>
      </w:r>
      <w:r>
        <w:rPr>
          <w:b/>
        </w:rPr>
        <w:t>TAVARES</w:t>
      </w:r>
      <w:r>
        <w:rPr>
          <w:b/>
          <w:spacing w:val="1"/>
        </w:rPr>
        <w:t xml:space="preserve"> </w:t>
      </w:r>
      <w:r>
        <w:rPr>
          <w:b/>
        </w:rPr>
        <w:t>ME,</w:t>
      </w:r>
      <w:r>
        <w:rPr>
          <w:b/>
          <w:spacing w:val="1"/>
        </w:rPr>
        <w:t xml:space="preserve"> </w:t>
      </w:r>
      <w:r>
        <w:rPr>
          <w:b/>
        </w:rPr>
        <w:t>ALAG COMÉRCIO E SERVIÇOS EIRELI, FARO COMERCIAL LTDA-ME, PROMIX</w:t>
      </w:r>
      <w:r>
        <w:rPr>
          <w:b/>
          <w:spacing w:val="1"/>
        </w:rPr>
        <w:t xml:space="preserve"> </w:t>
      </w:r>
      <w:r>
        <w:rPr>
          <w:b/>
        </w:rPr>
        <w:t>COMERCIAL</w:t>
      </w:r>
      <w:r>
        <w:rPr>
          <w:b/>
          <w:spacing w:val="46"/>
        </w:rPr>
        <w:t xml:space="preserve"> </w:t>
      </w:r>
      <w:r>
        <w:rPr>
          <w:b/>
        </w:rPr>
        <w:t>LTDA-ME,</w:t>
      </w:r>
      <w:r>
        <w:rPr>
          <w:b/>
          <w:spacing w:val="47"/>
        </w:rPr>
        <w:t xml:space="preserve"> </w:t>
      </w:r>
      <w:r>
        <w:rPr>
          <w:b/>
        </w:rPr>
        <w:t>R</w:t>
      </w:r>
      <w:r>
        <w:rPr>
          <w:b/>
          <w:spacing w:val="46"/>
        </w:rPr>
        <w:t xml:space="preserve"> </w:t>
      </w:r>
      <w:r>
        <w:rPr>
          <w:b/>
        </w:rPr>
        <w:t>O</w:t>
      </w:r>
      <w:r>
        <w:rPr>
          <w:b/>
          <w:spacing w:val="47"/>
        </w:rPr>
        <w:t xml:space="preserve"> </w:t>
      </w:r>
      <w:r>
        <w:rPr>
          <w:b/>
        </w:rPr>
        <w:t>ALMADA</w:t>
      </w:r>
      <w:r>
        <w:rPr>
          <w:b/>
          <w:spacing w:val="46"/>
        </w:rPr>
        <w:t xml:space="preserve"> </w:t>
      </w:r>
      <w:r>
        <w:rPr>
          <w:b/>
        </w:rPr>
        <w:t>COMERCIO</w:t>
      </w:r>
      <w:r>
        <w:rPr>
          <w:b/>
          <w:spacing w:val="47"/>
        </w:rPr>
        <w:t xml:space="preserve"> </w:t>
      </w:r>
      <w:r>
        <w:rPr>
          <w:b/>
        </w:rPr>
        <w:t>DE</w:t>
      </w:r>
      <w:r>
        <w:rPr>
          <w:b/>
          <w:spacing w:val="47"/>
        </w:rPr>
        <w:t xml:space="preserve"> </w:t>
      </w:r>
      <w:r>
        <w:rPr>
          <w:b/>
        </w:rPr>
        <w:t>ALIMENTOS,</w:t>
      </w:r>
      <w:r>
        <w:rPr>
          <w:b/>
          <w:spacing w:val="46"/>
        </w:rPr>
        <w:t xml:space="preserve"> </w:t>
      </w:r>
      <w:r>
        <w:rPr>
          <w:b/>
        </w:rPr>
        <w:t>ARMAZEM</w:t>
      </w:r>
    </w:p>
    <w:p w:rsidR="00443640" w:rsidRDefault="00443640">
      <w:pPr>
        <w:spacing w:line="360" w:lineRule="auto"/>
        <w:jc w:val="both"/>
        <w:rPr>
          <w:sz w:val="24"/>
        </w:rPr>
        <w:sectPr w:rsidR="00443640">
          <w:headerReference w:type="default" r:id="rId7"/>
          <w:type w:val="continuous"/>
          <w:pgSz w:w="12240" w:h="15840"/>
          <w:pgMar w:top="1980" w:right="1320" w:bottom="280" w:left="1160" w:header="727" w:footer="720" w:gutter="0"/>
          <w:pgNumType w:start="1"/>
          <w:cols w:space="720"/>
        </w:sectPr>
      </w:pPr>
    </w:p>
    <w:p w:rsidR="00443640" w:rsidRDefault="007015B2">
      <w:pPr>
        <w:pStyle w:val="Ttulo1"/>
        <w:spacing w:before="165" w:line="360" w:lineRule="auto"/>
        <w:ind w:left="100" w:right="115"/>
        <w:jc w:val="both"/>
      </w:pPr>
      <w:r>
        <w:lastRenderedPageBreak/>
        <w:t>SUPERMAC EIRELI, FORNERIA INDUSTRIA DE ALIMENTOS EIRELI, PADARIA E</w:t>
      </w:r>
      <w:r>
        <w:rPr>
          <w:spacing w:val="1"/>
        </w:rPr>
        <w:t xml:space="preserve"> </w:t>
      </w:r>
      <w:r>
        <w:t>CONFEITARIA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LTDA,</w:t>
      </w:r>
      <w:r>
        <w:rPr>
          <w:spacing w:val="1"/>
        </w:rPr>
        <w:t xml:space="preserve"> </w:t>
      </w:r>
      <w:r>
        <w:t>ARMAZEM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PÃO</w:t>
      </w:r>
      <w:r>
        <w:rPr>
          <w:spacing w:val="1"/>
        </w:rPr>
        <w:t xml:space="preserve"> </w:t>
      </w:r>
      <w:r>
        <w:t>BIBARRENSE</w:t>
      </w:r>
      <w:r>
        <w:rPr>
          <w:spacing w:val="1"/>
        </w:rPr>
        <w:t xml:space="preserve"> </w:t>
      </w:r>
      <w:r>
        <w:t>LTDA-ME,</w:t>
      </w:r>
      <w:r>
        <w:rPr>
          <w:spacing w:val="1"/>
        </w:rPr>
        <w:t xml:space="preserve"> </w:t>
      </w:r>
      <w:r>
        <w:t>NOVA</w:t>
      </w:r>
      <w:r>
        <w:rPr>
          <w:spacing w:val="93"/>
        </w:rPr>
        <w:t xml:space="preserve"> </w:t>
      </w:r>
      <w:r>
        <w:t>PIX</w:t>
      </w:r>
      <w:r>
        <w:rPr>
          <w:spacing w:val="92"/>
        </w:rPr>
        <w:t xml:space="preserve"> </w:t>
      </w:r>
      <w:r>
        <w:t>COMÉRCIO</w:t>
      </w:r>
      <w:r>
        <w:rPr>
          <w:spacing w:val="92"/>
        </w:rPr>
        <w:t xml:space="preserve"> </w:t>
      </w:r>
      <w:r>
        <w:t>E</w:t>
      </w:r>
      <w:r>
        <w:rPr>
          <w:spacing w:val="92"/>
        </w:rPr>
        <w:t xml:space="preserve"> </w:t>
      </w:r>
      <w:r>
        <w:t>SERVIÇOS</w:t>
      </w:r>
      <w:r>
        <w:rPr>
          <w:spacing w:val="91"/>
        </w:rPr>
        <w:t xml:space="preserve"> </w:t>
      </w:r>
      <w:r>
        <w:t>EIRELI,</w:t>
      </w:r>
      <w:r>
        <w:rPr>
          <w:spacing w:val="92"/>
        </w:rPr>
        <w:t xml:space="preserve"> </w:t>
      </w:r>
      <w:r>
        <w:t>e</w:t>
      </w:r>
      <w:r>
        <w:rPr>
          <w:spacing w:val="91"/>
        </w:rPr>
        <w:t xml:space="preserve"> </w:t>
      </w:r>
      <w:r>
        <w:t>KARINA</w:t>
      </w:r>
      <w:r>
        <w:rPr>
          <w:spacing w:val="96"/>
        </w:rPr>
        <w:t xml:space="preserve"> </w:t>
      </w:r>
      <w:r>
        <w:t>BEAUCLAIR</w:t>
      </w:r>
      <w:r>
        <w:rPr>
          <w:spacing w:val="91"/>
        </w:rPr>
        <w:t xml:space="preserve"> </w:t>
      </w:r>
      <w:r>
        <w:t>VOGAS</w:t>
      </w:r>
    </w:p>
    <w:p w:rsidR="00443640" w:rsidRDefault="007015B2">
      <w:pPr>
        <w:pStyle w:val="Corpodetexto"/>
        <w:spacing w:line="360" w:lineRule="auto"/>
        <w:ind w:right="115"/>
        <w:jc w:val="both"/>
      </w:pPr>
      <w:r>
        <w:t xml:space="preserve">compareceram para o certame. Inicialmente, em conformidade com às </w:t>
      </w:r>
      <w:r>
        <w:t>disposições contidas no</w:t>
      </w:r>
      <w:r>
        <w:rPr>
          <w:spacing w:val="1"/>
        </w:rPr>
        <w:t xml:space="preserve"> </w:t>
      </w:r>
      <w:r>
        <w:t>Edital, o Pregoeiro e sua equipe de apoio abriram a sessão pública e efetuaram o credenciamento</w:t>
      </w:r>
      <w:r>
        <w:rPr>
          <w:spacing w:val="1"/>
        </w:rPr>
        <w:t xml:space="preserve"> </w:t>
      </w:r>
      <w:r>
        <w:t>dos interessados. A empresa START COMERCIAL EIRELI representada por Michelle de Oliveira</w:t>
      </w:r>
      <w:r>
        <w:rPr>
          <w:spacing w:val="-57"/>
        </w:rPr>
        <w:t xml:space="preserve"> </w:t>
      </w:r>
      <w:r>
        <w:t>Macabu, a empresa WE COMERCIAL DO CARMO LTDA re</w:t>
      </w:r>
      <w:r>
        <w:t>presentada por Emmanuel de Souza</w:t>
      </w:r>
      <w:r>
        <w:rPr>
          <w:spacing w:val="-57"/>
        </w:rPr>
        <w:t xml:space="preserve"> </w:t>
      </w:r>
      <w:r>
        <w:t>Lopes, a empresa PIMORE EDITORA E DISTRIBUIDORA DE PAPEIS EIRELI</w:t>
      </w:r>
      <w:r>
        <w:rPr>
          <w:spacing w:val="60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por Suelen Alves da Silva, a empresa OLIVEIRA E ABREU E DUAS BARRAS MERCEARIA</w:t>
      </w:r>
      <w:r>
        <w:rPr>
          <w:spacing w:val="1"/>
        </w:rPr>
        <w:t xml:space="preserve"> </w:t>
      </w:r>
      <w:r>
        <w:t xml:space="preserve">LTDA-ME representada por Gilberto da Silva Freitas, a empresa DUCS </w:t>
      </w:r>
      <w:r>
        <w:t>COMÉRCIO, SERVIÇOS</w:t>
      </w:r>
      <w:r>
        <w:rPr>
          <w:spacing w:val="-5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IMPORTAÇOES</w:t>
      </w:r>
      <w:r>
        <w:rPr>
          <w:spacing w:val="1"/>
        </w:rPr>
        <w:t xml:space="preserve"> </w:t>
      </w:r>
      <w:r>
        <w:t>EIRELI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Izabella</w:t>
      </w:r>
      <w:r>
        <w:rPr>
          <w:spacing w:val="1"/>
        </w:rPr>
        <w:t xml:space="preserve"> </w:t>
      </w:r>
      <w:r>
        <w:t>Santos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MVD</w:t>
      </w:r>
      <w:r>
        <w:rPr>
          <w:spacing w:val="1"/>
        </w:rPr>
        <w:t xml:space="preserve"> </w:t>
      </w:r>
      <w:r>
        <w:t>COMÉRCIO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INFORMÁTICA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MONITORAMENTO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SISTEMAS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SEGURANÇA</w:t>
      </w:r>
      <w:r>
        <w:rPr>
          <w:spacing w:val="46"/>
        </w:rPr>
        <w:t xml:space="preserve"> </w:t>
      </w:r>
      <w:r>
        <w:t>ELETRONICO</w:t>
      </w:r>
      <w:r>
        <w:rPr>
          <w:spacing w:val="49"/>
        </w:rPr>
        <w:t xml:space="preserve"> </w:t>
      </w:r>
      <w:r>
        <w:t>LTDA</w:t>
      </w:r>
      <w:r>
        <w:rPr>
          <w:spacing w:val="51"/>
        </w:rPr>
        <w:t xml:space="preserve"> </w:t>
      </w:r>
      <w:r>
        <w:t>representada</w:t>
      </w:r>
    </w:p>
    <w:p w:rsidR="00443640" w:rsidRDefault="007015B2">
      <w:pPr>
        <w:pStyle w:val="Corpodetexto"/>
        <w:spacing w:line="360" w:lineRule="auto"/>
        <w:ind w:right="113"/>
        <w:jc w:val="both"/>
      </w:pPr>
      <w:r>
        <w:t>por Neusa Maria dos Santos Pádua, a empresa COMERCIO DE GÊNEROS ALIMENTÍCIOS</w:t>
      </w:r>
      <w:r>
        <w:rPr>
          <w:spacing w:val="1"/>
        </w:rPr>
        <w:t xml:space="preserve"> </w:t>
      </w:r>
      <w:r>
        <w:t>VIEIRA LTDA representada por Jéssica Priscilla Rezende Senra, a empresa C. TEIXEIRA 110</w:t>
      </w:r>
      <w:r>
        <w:rPr>
          <w:spacing w:val="1"/>
        </w:rPr>
        <w:t xml:space="preserve"> </w:t>
      </w:r>
      <w:r>
        <w:t>COMÉRCIO DE ALIMENTOS EIRELI EPP representada por Moisés Santos Silva, a empresa</w:t>
      </w:r>
      <w:r>
        <w:rPr>
          <w:spacing w:val="1"/>
        </w:rPr>
        <w:t xml:space="preserve"> </w:t>
      </w:r>
      <w:r>
        <w:t>MARCELO</w:t>
      </w:r>
      <w:r>
        <w:rPr>
          <w:spacing w:val="57"/>
        </w:rPr>
        <w:t xml:space="preserve"> </w:t>
      </w:r>
      <w:r>
        <w:t>MA</w:t>
      </w:r>
      <w:r>
        <w:t>TTOS</w:t>
      </w:r>
      <w:r>
        <w:rPr>
          <w:spacing w:val="58"/>
        </w:rPr>
        <w:t xml:space="preserve"> </w:t>
      </w:r>
      <w:r>
        <w:t>TAVARES</w:t>
      </w:r>
      <w:r>
        <w:rPr>
          <w:spacing w:val="58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representada</w:t>
      </w:r>
      <w:r>
        <w:rPr>
          <w:spacing w:val="56"/>
        </w:rPr>
        <w:t xml:space="preserve"> </w:t>
      </w:r>
      <w:r>
        <w:t>por</w:t>
      </w:r>
      <w:r>
        <w:rPr>
          <w:spacing w:val="58"/>
        </w:rPr>
        <w:t xml:space="preserve"> </w:t>
      </w:r>
      <w:r>
        <w:t>Marcelo</w:t>
      </w:r>
      <w:r>
        <w:rPr>
          <w:spacing w:val="58"/>
        </w:rPr>
        <w:t xml:space="preserve"> </w:t>
      </w:r>
      <w:r>
        <w:t>Mattos</w:t>
      </w:r>
      <w:r>
        <w:rPr>
          <w:spacing w:val="58"/>
        </w:rPr>
        <w:t xml:space="preserve"> </w:t>
      </w:r>
      <w:r>
        <w:t>Tavares,</w:t>
      </w:r>
      <w:r>
        <w:rPr>
          <w:spacing w:val="5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empresa</w:t>
      </w:r>
      <w:r>
        <w:rPr>
          <w:spacing w:val="-58"/>
        </w:rPr>
        <w:t xml:space="preserve"> </w:t>
      </w:r>
      <w:r>
        <w:t>ALAG COMÉRCIO E SERVIÇOS EIRELI representada por Jonas Alves de Oliveira, a empresa</w:t>
      </w:r>
      <w:r>
        <w:rPr>
          <w:spacing w:val="1"/>
        </w:rPr>
        <w:t xml:space="preserve"> </w:t>
      </w:r>
      <w:r>
        <w:t>FARO COMERCIAL LTDA-ME representada por Ralphy Soares Ribeiro, a empresa PROMIX</w:t>
      </w:r>
      <w:r>
        <w:rPr>
          <w:spacing w:val="1"/>
        </w:rPr>
        <w:t xml:space="preserve"> </w:t>
      </w:r>
      <w:r>
        <w:t>COMERCIAL LTDA-ME represe</w:t>
      </w:r>
      <w:r>
        <w:t>ntada por Jadson Kennedy Dantas Medeiros, a empresa R O</w:t>
      </w:r>
      <w:r>
        <w:rPr>
          <w:spacing w:val="1"/>
        </w:rPr>
        <w:t xml:space="preserve"> </w:t>
      </w:r>
      <w:r>
        <w:t>ALMADA COMERCIO DE ALIMENTOS representada por Rian de Oliveira Almada, a empresa</w:t>
      </w:r>
      <w:r>
        <w:rPr>
          <w:spacing w:val="1"/>
        </w:rPr>
        <w:t xml:space="preserve"> </w:t>
      </w:r>
      <w:r>
        <w:t>ARMAZEM SUPERMAC EIRELI representada por Marco Antonio Caetano Caruba, a empresa</w:t>
      </w:r>
      <w:r>
        <w:rPr>
          <w:spacing w:val="1"/>
        </w:rPr>
        <w:t xml:space="preserve"> </w:t>
      </w:r>
      <w:r>
        <w:t>FORNERIA INDUSTRIA DE ALIMENTOS EIRELI</w:t>
      </w:r>
      <w:r>
        <w:t xml:space="preserve"> representada por Manoel Fernandes Filho, a</w:t>
      </w:r>
      <w:r>
        <w:rPr>
          <w:spacing w:val="1"/>
        </w:rPr>
        <w:t xml:space="preserve"> </w:t>
      </w:r>
      <w:r>
        <w:t>empresa PADARIA E CONFEITARIA CENTRAL LTDA representada por</w:t>
      </w:r>
      <w:r>
        <w:rPr>
          <w:spacing w:val="1"/>
        </w:rPr>
        <w:t xml:space="preserve"> </w:t>
      </w:r>
      <w:r>
        <w:t>Marcos Vieira de</w:t>
      </w:r>
      <w:r>
        <w:rPr>
          <w:spacing w:val="1"/>
        </w:rPr>
        <w:t xml:space="preserve"> </w:t>
      </w:r>
      <w:r>
        <w:t>Barros, a empresa ARMAZEM DO PÃO BIBARRENSE LTDA-ME, representada por</w:t>
      </w:r>
      <w:r>
        <w:rPr>
          <w:spacing w:val="1"/>
        </w:rPr>
        <w:t xml:space="preserve"> </w:t>
      </w:r>
      <w:r>
        <w:t>Prothazio</w:t>
      </w:r>
      <w:r>
        <w:rPr>
          <w:spacing w:val="1"/>
        </w:rPr>
        <w:t xml:space="preserve"> </w:t>
      </w:r>
      <w:r>
        <w:t>Julio Thurler Neto, a empresa NOVA PIX COMÉRCIO E SERVIÇOS EIRELI representada por</w:t>
      </w:r>
      <w:r>
        <w:rPr>
          <w:spacing w:val="1"/>
        </w:rPr>
        <w:t xml:space="preserve"> </w:t>
      </w:r>
      <w:r>
        <w:t>Paulo Roberto Neves da Silva, a empresa KARINA BEAUCLAIR VOGAS</w:t>
      </w:r>
      <w:r>
        <w:rPr>
          <w:spacing w:val="1"/>
        </w:rPr>
        <w:t xml:space="preserve"> </w:t>
      </w:r>
      <w:r>
        <w:t>representada por</w:t>
      </w:r>
      <w:r>
        <w:rPr>
          <w:spacing w:val="1"/>
        </w:rPr>
        <w:t xml:space="preserve"> </w:t>
      </w:r>
      <w:r>
        <w:t>Karina Beuclair Vogas. Em seguida foram recebidos a declaração de que cumpre os requisitos de</w:t>
      </w:r>
      <w:r>
        <w:rPr>
          <w:spacing w:val="1"/>
        </w:rPr>
        <w:t xml:space="preserve"> </w:t>
      </w:r>
      <w:r>
        <w:t>habilitação, os envelopes contendo a “PROPOSTA” e a documentação de “HABILITAÇÃO”.</w:t>
      </w:r>
      <w:r>
        <w:rPr>
          <w:spacing w:val="1"/>
        </w:rPr>
        <w:t xml:space="preserve"> </w:t>
      </w:r>
      <w:r>
        <w:t>Dando</w:t>
      </w:r>
      <w:r>
        <w:rPr>
          <w:spacing w:val="21"/>
        </w:rPr>
        <w:t xml:space="preserve"> </w:t>
      </w:r>
      <w:r>
        <w:t>continuidade,</w:t>
      </w:r>
      <w:r>
        <w:rPr>
          <w:spacing w:val="24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empresas</w:t>
      </w:r>
      <w:r>
        <w:rPr>
          <w:spacing w:val="22"/>
        </w:rPr>
        <w:t xml:space="preserve"> </w:t>
      </w:r>
      <w:r>
        <w:t>presentes</w:t>
      </w:r>
      <w:r>
        <w:rPr>
          <w:spacing w:val="25"/>
        </w:rPr>
        <w:t xml:space="preserve"> </w:t>
      </w:r>
      <w:r>
        <w:t>apresentaram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documentação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enquadramento</w:t>
      </w:r>
      <w:r>
        <w:rPr>
          <w:spacing w:val="24"/>
        </w:rPr>
        <w:t xml:space="preserve"> </w:t>
      </w:r>
      <w:r>
        <w:t>em</w:t>
      </w:r>
    </w:p>
    <w:p w:rsidR="00443640" w:rsidRDefault="00443640">
      <w:pPr>
        <w:spacing w:line="360" w:lineRule="auto"/>
        <w:jc w:val="both"/>
        <w:sectPr w:rsidR="00443640">
          <w:pgSz w:w="12240" w:h="15840"/>
          <w:pgMar w:top="1980" w:right="1320" w:bottom="280" w:left="1160" w:header="727" w:footer="0" w:gutter="0"/>
          <w:cols w:space="720"/>
        </w:sectPr>
      </w:pPr>
    </w:p>
    <w:p w:rsidR="00443640" w:rsidRDefault="007015B2">
      <w:pPr>
        <w:pStyle w:val="Corpodetexto"/>
        <w:spacing w:before="160" w:line="360" w:lineRule="auto"/>
        <w:ind w:right="114"/>
        <w:jc w:val="both"/>
      </w:pPr>
      <w:r>
        <w:lastRenderedPageBreak/>
        <w:t>Microempresa ou Empresa de Pequeno Porte conforme exigido no Item 12</w:t>
      </w:r>
      <w:r>
        <w:t>.8.2 do Edital. Foi</w:t>
      </w:r>
      <w:r>
        <w:rPr>
          <w:spacing w:val="1"/>
        </w:rPr>
        <w:t xml:space="preserve"> </w:t>
      </w:r>
      <w:r>
        <w:t>realizada diligência a fim de verificar o CNAE da PADARIA E CONFEITARIA CENTRAL</w:t>
      </w:r>
      <w:r>
        <w:rPr>
          <w:spacing w:val="1"/>
        </w:rPr>
        <w:t xml:space="preserve"> </w:t>
      </w:r>
      <w:r>
        <w:t>LTDA,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meio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consulta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CNPJ.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mesmo</w:t>
      </w:r>
      <w:r>
        <w:rPr>
          <w:spacing w:val="13"/>
        </w:rPr>
        <w:t xml:space="preserve"> </w:t>
      </w:r>
      <w:r>
        <w:t>foi</w:t>
      </w:r>
      <w:r>
        <w:rPr>
          <w:spacing w:val="12"/>
        </w:rPr>
        <w:t xml:space="preserve"> </w:t>
      </w:r>
      <w:r>
        <w:t>impresso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passou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integrar</w:t>
      </w:r>
      <w:r>
        <w:rPr>
          <w:spacing w:val="12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documentos</w:t>
      </w:r>
      <w:r>
        <w:rPr>
          <w:spacing w:val="-57"/>
        </w:rPr>
        <w:t xml:space="preserve"> </w:t>
      </w:r>
      <w:r>
        <w:t>de credenciamento. Ato contínuo, o Pregoeiro e sua equipe de apoi</w:t>
      </w:r>
      <w:r>
        <w:t>o procederam à abertura do</w:t>
      </w:r>
      <w:r>
        <w:rPr>
          <w:spacing w:val="1"/>
        </w:rPr>
        <w:t xml:space="preserve"> </w:t>
      </w:r>
      <w:r>
        <w:t>envelope de “PROPOSTA” e ao registro dos preços apresentados pelas respectivas licitantes. Foi</w:t>
      </w:r>
      <w:r>
        <w:rPr>
          <w:spacing w:val="1"/>
        </w:rPr>
        <w:t xml:space="preserve"> </w:t>
      </w:r>
      <w:r>
        <w:t>verificado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DUCS</w:t>
      </w:r>
      <w:r>
        <w:rPr>
          <w:spacing w:val="1"/>
        </w:rPr>
        <w:t xml:space="preserve"> </w:t>
      </w:r>
      <w:r>
        <w:t>COMÉRCIO,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IMPORTAÇOES</w:t>
      </w:r>
      <w:r>
        <w:rPr>
          <w:spacing w:val="1"/>
        </w:rPr>
        <w:t xml:space="preserve"> </w:t>
      </w:r>
      <w:r>
        <w:t>EIRELI não continha assinatura nas duas páginas iniciais, contendo apenas na última folha, a qual</w:t>
      </w:r>
      <w:r>
        <w:rPr>
          <w:spacing w:val="1"/>
        </w:rPr>
        <w:t xml:space="preserve"> </w:t>
      </w:r>
      <w:r>
        <w:t>não apresentava preço para os itens, e considerando que a representante da mesma se ausentou do</w:t>
      </w:r>
      <w:r>
        <w:rPr>
          <w:spacing w:val="1"/>
        </w:rPr>
        <w:t xml:space="preserve"> </w:t>
      </w:r>
      <w:r>
        <w:t>certame antes da abertura dos envelopes, não foi possível a as</w:t>
      </w:r>
      <w:r>
        <w:t>sinatura, sendo assim, a proposta foi</w:t>
      </w:r>
      <w:r>
        <w:rPr>
          <w:spacing w:val="1"/>
        </w:rPr>
        <w:t xml:space="preserve"> </w:t>
      </w:r>
      <w:r>
        <w:t>desclassificada. Foi verificado que em alguns itens da proposta da empresa ALAG COMÉRCIO E</w:t>
      </w:r>
      <w:r>
        <w:rPr>
          <w:spacing w:val="1"/>
        </w:rPr>
        <w:t xml:space="preserve"> </w:t>
      </w:r>
      <w:r>
        <w:t>SERVIÇOS EIRELI não constava a marca, sendo assim, os itens foram desclassificados, mantendo</w:t>
      </w:r>
      <w:r>
        <w:rPr>
          <w:spacing w:val="-57"/>
        </w:rPr>
        <w:t xml:space="preserve"> </w:t>
      </w:r>
      <w:r>
        <w:t xml:space="preserve">os que constavam a marca. Durante </w:t>
      </w:r>
      <w:r>
        <w:t>o momento de análise da aceitabilidade de proposta, foi dada a</w:t>
      </w:r>
      <w:r>
        <w:rPr>
          <w:spacing w:val="-57"/>
        </w:rPr>
        <w:t xml:space="preserve"> </w:t>
      </w:r>
      <w:r>
        <w:t>palavra à nutricionista Srª Márcia Rodrigues Costa, a qual realizou observações sobre as propostas</w:t>
      </w:r>
      <w:r>
        <w:rPr>
          <w:spacing w:val="1"/>
        </w:rPr>
        <w:t xml:space="preserve"> </w:t>
      </w:r>
      <w:r>
        <w:t>apresentadas e os itens. O item 20 apresentou divergência da unidade de medida no edital e na</w:t>
      </w:r>
      <w:r>
        <w:rPr>
          <w:spacing w:val="1"/>
        </w:rPr>
        <w:t xml:space="preserve"> </w:t>
      </w:r>
      <w:r>
        <w:t>proposta eletrônica, sendo assim, observando os princípios da razoabilidade, economicidade e</w:t>
      </w:r>
      <w:r>
        <w:rPr>
          <w:spacing w:val="1"/>
        </w:rPr>
        <w:t xml:space="preserve"> </w:t>
      </w:r>
      <w:r>
        <w:t>eficiência, todas as empresas que cotaram o item foram convocadas para o lance respeitando a</w:t>
      </w:r>
      <w:r>
        <w:rPr>
          <w:spacing w:val="1"/>
        </w:rPr>
        <w:t xml:space="preserve"> </w:t>
      </w:r>
      <w:r>
        <w:t>unidade de medida prevista no edital. O item 28 foi declarado deserto,</w:t>
      </w:r>
      <w:r>
        <w:t xml:space="preserve"> uma vez que nenhuma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apresentou</w:t>
      </w:r>
      <w:r>
        <w:rPr>
          <w:spacing w:val="1"/>
        </w:rPr>
        <w:t xml:space="preserve"> </w:t>
      </w:r>
      <w:r>
        <w:t>proposta.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PIMORE</w:t>
      </w:r>
      <w:r>
        <w:rPr>
          <w:spacing w:val="1"/>
        </w:rPr>
        <w:t xml:space="preserve"> </w:t>
      </w:r>
      <w:r>
        <w:t>EDITORA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DISTRIBUIDORA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PAPEIS</w:t>
      </w:r>
      <w:r>
        <w:rPr>
          <w:spacing w:val="1"/>
        </w:rPr>
        <w:t xml:space="preserve"> </w:t>
      </w:r>
      <w:r>
        <w:t>EIRELI,</w:t>
      </w:r>
      <w:r>
        <w:rPr>
          <w:spacing w:val="1"/>
        </w:rPr>
        <w:t xml:space="preserve"> </w:t>
      </w:r>
      <w:r>
        <w:t>DUCS</w:t>
      </w:r>
      <w:r>
        <w:rPr>
          <w:spacing w:val="1"/>
        </w:rPr>
        <w:t xml:space="preserve"> </w:t>
      </w:r>
      <w:r>
        <w:t>COMÉRCIO,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IMPORTAÇOES</w:t>
      </w:r>
      <w:r>
        <w:rPr>
          <w:spacing w:val="1"/>
        </w:rPr>
        <w:t xml:space="preserve"> </w:t>
      </w:r>
      <w:r>
        <w:t>EIRELI,</w:t>
      </w:r>
      <w:r>
        <w:rPr>
          <w:spacing w:val="1"/>
        </w:rPr>
        <w:t xml:space="preserve"> </w:t>
      </w:r>
      <w:r>
        <w:t>MVD</w:t>
      </w:r>
      <w:r>
        <w:rPr>
          <w:spacing w:val="1"/>
        </w:rPr>
        <w:t xml:space="preserve"> </w:t>
      </w:r>
      <w:r>
        <w:t>COMÉRCIO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INFORMÁTICA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MONITORAMENTO</w:t>
      </w:r>
      <w:r>
        <w:rPr>
          <w:spacing w:val="59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SISTEMAS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SEGURANÇA</w:t>
      </w:r>
      <w:r>
        <w:rPr>
          <w:spacing w:val="57"/>
        </w:rPr>
        <w:t xml:space="preserve"> </w:t>
      </w:r>
      <w:r>
        <w:t>ELETRONICO</w:t>
      </w:r>
      <w:r>
        <w:rPr>
          <w:spacing w:val="59"/>
        </w:rPr>
        <w:t xml:space="preserve"> </w:t>
      </w:r>
      <w:r>
        <w:t>LTDA,</w:t>
      </w:r>
      <w:r>
        <w:rPr>
          <w:spacing w:val="58"/>
        </w:rPr>
        <w:t xml:space="preserve"> </w:t>
      </w:r>
      <w:r>
        <w:t>ALAG</w:t>
      </w:r>
      <w:r>
        <w:rPr>
          <w:spacing w:val="-58"/>
        </w:rPr>
        <w:t xml:space="preserve"> </w:t>
      </w:r>
      <w:r>
        <w:t>COMÉRCIO E SERVIÇOS EIRELI, START COMERCIAL EIRELI, KARINA BEAUCLAIR</w:t>
      </w:r>
      <w:r>
        <w:rPr>
          <w:spacing w:val="1"/>
        </w:rPr>
        <w:t xml:space="preserve"> </w:t>
      </w:r>
      <w:r>
        <w:t>VOGAS, FARO COMERCIAL LTDA-ME, ARMAZEM DO PÃO BIBARRENSE LTDA-ME,</w:t>
      </w:r>
      <w:r>
        <w:rPr>
          <w:spacing w:val="1"/>
        </w:rPr>
        <w:t xml:space="preserve"> </w:t>
      </w:r>
      <w:r>
        <w:t>ARMAZEM SUPERMAC EIRELI, WE COMERCIAL DO CARMO LTDA, COMERCIO DE</w:t>
      </w:r>
      <w:r>
        <w:rPr>
          <w:spacing w:val="1"/>
        </w:rPr>
        <w:t xml:space="preserve"> </w:t>
      </w:r>
      <w:r>
        <w:t>GÊNEROS</w:t>
      </w:r>
      <w:r>
        <w:rPr>
          <w:spacing w:val="115"/>
        </w:rPr>
        <w:t xml:space="preserve"> </w:t>
      </w:r>
      <w:r>
        <w:t>ALIMENTÍCIOS</w:t>
      </w:r>
      <w:r>
        <w:rPr>
          <w:spacing w:val="115"/>
        </w:rPr>
        <w:t xml:space="preserve"> </w:t>
      </w:r>
      <w:r>
        <w:t>VIEIRA</w:t>
      </w:r>
      <w:r>
        <w:rPr>
          <w:spacing w:val="117"/>
        </w:rPr>
        <w:t xml:space="preserve"> </w:t>
      </w:r>
      <w:r>
        <w:t>LTDA,</w:t>
      </w:r>
      <w:r>
        <w:rPr>
          <w:spacing w:val="117"/>
        </w:rPr>
        <w:t xml:space="preserve"> </w:t>
      </w:r>
      <w:r>
        <w:t>MARCELO</w:t>
      </w:r>
      <w:r>
        <w:rPr>
          <w:spacing w:val="114"/>
        </w:rPr>
        <w:t xml:space="preserve"> </w:t>
      </w:r>
      <w:r>
        <w:t>MATTOS</w:t>
      </w:r>
      <w:r>
        <w:rPr>
          <w:spacing w:val="116"/>
        </w:rPr>
        <w:t xml:space="preserve"> </w:t>
      </w:r>
      <w:r>
        <w:t>TAVARES</w:t>
      </w:r>
      <w:r>
        <w:rPr>
          <w:spacing w:val="116"/>
        </w:rPr>
        <w:t xml:space="preserve"> </w:t>
      </w:r>
      <w:r>
        <w:t>ME,</w:t>
      </w:r>
      <w:r>
        <w:rPr>
          <w:spacing w:val="115"/>
        </w:rPr>
        <w:t xml:space="preserve"> </w:t>
      </w:r>
      <w:r>
        <w:t>e</w:t>
      </w:r>
    </w:p>
    <w:p w:rsidR="00443640" w:rsidRDefault="007015B2">
      <w:pPr>
        <w:pStyle w:val="Corpodetexto"/>
        <w:spacing w:before="1" w:line="360" w:lineRule="auto"/>
        <w:ind w:right="114"/>
        <w:jc w:val="both"/>
      </w:pPr>
      <w:r>
        <w:t>ARMAZEM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PÃO</w:t>
      </w:r>
      <w:r>
        <w:rPr>
          <w:spacing w:val="1"/>
        </w:rPr>
        <w:t xml:space="preserve"> </w:t>
      </w:r>
      <w:r>
        <w:t>BIBARRENSE</w:t>
      </w:r>
      <w:r>
        <w:rPr>
          <w:spacing w:val="1"/>
        </w:rPr>
        <w:t xml:space="preserve"> </w:t>
      </w:r>
      <w:r>
        <w:t>LTDA-ME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ausentaram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certame.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apresentou</w:t>
      </w:r>
      <w:r>
        <w:rPr>
          <w:spacing w:val="1"/>
        </w:rPr>
        <w:t xml:space="preserve"> </w:t>
      </w:r>
      <w:r>
        <w:t>quedas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oscilação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andamento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causando</w:t>
      </w:r>
      <w:r>
        <w:rPr>
          <w:spacing w:val="1"/>
        </w:rPr>
        <w:t xml:space="preserve"> </w:t>
      </w:r>
      <w:r>
        <w:t>interrupções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oscilações na transmissão e no sistema. Dando continuidade, os envelopes de todos os proponentes</w:t>
      </w:r>
      <w:r>
        <w:rPr>
          <w:spacing w:val="-57"/>
        </w:rPr>
        <w:t xml:space="preserve"> </w:t>
      </w:r>
      <w:r>
        <w:t>contendo as habilitações foram lacrados e ficarão sob a guarda do Pregoeiro em exercício e da</w:t>
      </w:r>
      <w:r>
        <w:rPr>
          <w:spacing w:val="1"/>
        </w:rPr>
        <w:t xml:space="preserve"> </w:t>
      </w:r>
      <w:r>
        <w:t>Equipe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Apoio,</w:t>
      </w:r>
      <w:r>
        <w:rPr>
          <w:spacing w:val="8"/>
        </w:rPr>
        <w:t xml:space="preserve"> </w:t>
      </w:r>
      <w:r>
        <w:t>todos</w:t>
      </w:r>
      <w:r>
        <w:rPr>
          <w:spacing w:val="7"/>
        </w:rPr>
        <w:t xml:space="preserve"> </w:t>
      </w:r>
      <w:r>
        <w:t>dentro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envelope</w:t>
      </w:r>
      <w:r>
        <w:rPr>
          <w:spacing w:val="7"/>
        </w:rPr>
        <w:t xml:space="preserve"> </w:t>
      </w:r>
      <w:r>
        <w:t>timbrado</w:t>
      </w:r>
      <w:r>
        <w:rPr>
          <w:spacing w:val="9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Prefeitura</w:t>
      </w:r>
      <w:r>
        <w:rPr>
          <w:spacing w:val="7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Bom</w:t>
      </w:r>
      <w:r>
        <w:rPr>
          <w:spacing w:val="8"/>
        </w:rPr>
        <w:t xml:space="preserve"> </w:t>
      </w:r>
      <w:r>
        <w:t>Jardim</w:t>
      </w:r>
      <w:r>
        <w:rPr>
          <w:spacing w:val="11"/>
        </w:rPr>
        <w:t xml:space="preserve"> </w:t>
      </w:r>
      <w:r>
        <w:t>com</w:t>
      </w:r>
    </w:p>
    <w:p w:rsidR="00443640" w:rsidRDefault="00443640">
      <w:pPr>
        <w:spacing w:line="360" w:lineRule="auto"/>
        <w:jc w:val="both"/>
        <w:sectPr w:rsidR="00443640">
          <w:pgSz w:w="12240" w:h="15840"/>
          <w:pgMar w:top="1980" w:right="1320" w:bottom="280" w:left="1160" w:header="727" w:footer="0" w:gutter="0"/>
          <w:cols w:space="720"/>
        </w:sectPr>
      </w:pPr>
    </w:p>
    <w:p w:rsidR="00443640" w:rsidRDefault="007015B2">
      <w:pPr>
        <w:pStyle w:val="Corpodetexto"/>
        <w:spacing w:before="160" w:line="360" w:lineRule="auto"/>
        <w:ind w:right="115"/>
        <w:jc w:val="both"/>
      </w:pPr>
      <w:r>
        <w:lastRenderedPageBreak/>
        <w:t>a assinatura dos membros da Comissão e dos representantes das empresas presentes, ficando</w:t>
      </w:r>
      <w:r>
        <w:rPr>
          <w:spacing w:val="1"/>
        </w:rPr>
        <w:t xml:space="preserve"> </w:t>
      </w:r>
      <w:r>
        <w:t>suspenso o certame para dar continuidade no dia 21/01/2022 às 09h30min, ficando desde já ciente</w:t>
      </w:r>
      <w:r>
        <w:rPr>
          <w:spacing w:val="1"/>
        </w:rPr>
        <w:t xml:space="preserve"> </w:t>
      </w:r>
      <w:r>
        <w:t>todos os licitantes. Nada ma</w:t>
      </w:r>
      <w:r>
        <w:t>is havendo a declarar foi encerrada a sessão, exatamente às 17h35min,</w:t>
      </w:r>
      <w:r>
        <w:rPr>
          <w:spacing w:val="1"/>
        </w:rPr>
        <w:t xml:space="preserve"> </w:t>
      </w:r>
      <w:r>
        <w:t>cuja ata foi lavrada e será assinada pelo Pregoeiro em exercício, Equipe de Apoio, representantes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setor</w:t>
      </w:r>
      <w:r>
        <w:rPr>
          <w:spacing w:val="-1"/>
        </w:rPr>
        <w:t xml:space="preserve"> </w:t>
      </w:r>
      <w:r>
        <w:t>requisitante, representantes das</w:t>
      </w:r>
      <w:r>
        <w:rPr>
          <w:spacing w:val="1"/>
        </w:rPr>
        <w:t xml:space="preserve"> </w:t>
      </w:r>
      <w:r>
        <w:t>empresas</w:t>
      </w:r>
      <w:r>
        <w:rPr>
          <w:spacing w:val="2"/>
        </w:rPr>
        <w:t xml:space="preserve"> </w:t>
      </w:r>
      <w:r>
        <w:t>presentes.</w:t>
      </w:r>
    </w:p>
    <w:sectPr w:rsidR="00443640">
      <w:pgSz w:w="12240" w:h="15840"/>
      <w:pgMar w:top="1980" w:right="1320" w:bottom="280" w:left="116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B2" w:rsidRDefault="007015B2">
      <w:r>
        <w:separator/>
      </w:r>
    </w:p>
  </w:endnote>
  <w:endnote w:type="continuationSeparator" w:id="0">
    <w:p w:rsidR="007015B2" w:rsidRDefault="0070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B2" w:rsidRDefault="007015B2">
      <w:r>
        <w:separator/>
      </w:r>
    </w:p>
  </w:footnote>
  <w:footnote w:type="continuationSeparator" w:id="0">
    <w:p w:rsidR="007015B2" w:rsidRDefault="00701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40" w:rsidRDefault="007015B2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827262</wp:posOffset>
          </wp:positionH>
          <wp:positionV relativeFrom="page">
            <wp:posOffset>464819</wp:posOffset>
          </wp:positionV>
          <wp:extent cx="792622" cy="800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5.35pt;width:328.1pt;height:42.95pt;z-index:-251658240;mso-position-horizontal-relative:page;mso-position-vertical-relative:page" filled="f" stroked="f">
          <v:textbox inset="0,0,0,0">
            <w:txbxContent>
              <w:p w:rsidR="00443640" w:rsidRDefault="007015B2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443640" w:rsidRDefault="007015B2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443640" w:rsidRDefault="007015B2">
                <w:pPr>
                  <w:spacing w:before="5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3640"/>
    <w:rsid w:val="001D4896"/>
    <w:rsid w:val="00443640"/>
    <w:rsid w:val="0070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5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5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PMBJ</cp:lastModifiedBy>
  <cp:revision>2</cp:revision>
  <dcterms:created xsi:type="dcterms:W3CDTF">2022-02-09T16:15:00Z</dcterms:created>
  <dcterms:modified xsi:type="dcterms:W3CDTF">2022-02-09T15:20:00Z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2022-01-20T00:00:00Z</vt:filetime>
  </property>
</Properties>
</file>